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5081" w14:textId="77777777" w:rsidR="005663F6" w:rsidRDefault="00B96D42">
      <w:r>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34CDAAD8" wp14:editId="51200219">
                <wp:simplePos x="0" y="0"/>
                <wp:positionH relativeFrom="column">
                  <wp:posOffset>1428749</wp:posOffset>
                </wp:positionH>
                <wp:positionV relativeFrom="paragraph">
                  <wp:posOffset>-495300</wp:posOffset>
                </wp:positionV>
                <wp:extent cx="3171825" cy="21050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105025"/>
                        </a:xfrm>
                        <a:prstGeom prst="rect">
                          <a:avLst/>
                        </a:prstGeom>
                        <a:extLst>
                          <a:ext uri="{AF507438-7753-43E0-B8FC-AC1667EBCBE1}">
                            <a14:hiddenEffects xmlns:a14="http://schemas.microsoft.com/office/drawing/2010/main">
                              <a:effectLst/>
                            </a14:hiddenEffects>
                          </a:ext>
                        </a:extLst>
                      </wps:spPr>
                      <wps:txbx>
                        <w:txbxContent>
                          <w:p w14:paraId="3C486C88" w14:textId="77777777" w:rsidR="00B96D42" w:rsidRDefault="00B96D42" w:rsidP="00B96D42">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Papanicolaou Society of Cytopathology</w:t>
                            </w:r>
                          </w:p>
                        </w:txbxContent>
                      </wps:txbx>
                      <wps:bodyPr spcFirstLastPara="1" wrap="square" numCol="1" fromWordArt="1">
                        <a:prstTxWarp prst="textArchUp">
                          <a:avLst>
                            <a:gd name="adj" fmla="val 9839794"/>
                          </a:avLst>
                        </a:prstTxWarp>
                        <a:noAutofit/>
                      </wps:bodyPr>
                    </wps:wsp>
                  </a:graphicData>
                </a:graphic>
                <wp14:sizeRelH relativeFrom="page">
                  <wp14:pctWidth>0</wp14:pctWidth>
                </wp14:sizeRelH>
                <wp14:sizeRelV relativeFrom="page">
                  <wp14:pctHeight>0</wp14:pctHeight>
                </wp14:sizeRelV>
              </wp:anchor>
            </w:drawing>
          </mc:Choice>
          <mc:Fallback>
            <w:pict>
              <v:shapetype w14:anchorId="34CDAAD8" id="_x0000_t202" coordsize="21600,21600" o:spt="202" path="m,l,21600r21600,l21600,xe">
                <v:stroke joinstyle="miter"/>
                <v:path gradientshapeok="t" o:connecttype="rect"/>
              </v:shapetype>
              <v:shape id="Text Box 1" o:spid="_x0000_s1026" type="#_x0000_t202" style="position:absolute;margin-left:112.5pt;margin-top:-39pt;width:249.75pt;height:16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" filled="f" stroked="f">
                <o:lock v:ext="edit" shapetype="t"/>
                <v:textbox>
                  <w:txbxContent>
                    <w:p w14:paraId="3C486C88" w14:textId="77777777" w:rsidR="00B96D42" w:rsidRDefault="00B96D42" w:rsidP="00B96D42">
                      <w:pPr>
                        <w:pStyle w:val="NormalWeb"/>
                        <w:spacing w:before="0" w:beforeAutospacing="0" w:after="0" w:afterAutospacing="0"/>
                        <w:jc w:val="center"/>
                      </w:pPr>
                      <w:r>
                        <w:rPr>
                          <w:rFonts w:ascii="Arial Black" w:hAnsi="Arial Black"/>
                          <w:color w:val="000000"/>
                          <w:sz w:val="48"/>
                          <w:szCs w:val="48"/>
                          <w14:textOutline w14:w="9525" w14:cap="flat" w14:cmpd="sng" w14:algn="ctr">
                            <w14:solidFill>
                              <w14:srgbClr w14:val="000000"/>
                            </w14:solidFill>
                            <w14:prstDash w14:val="solid"/>
                            <w14:round/>
                          </w14:textOutline>
                        </w:rPr>
                        <w:t>Papanicolaou Society of Cytopathology</w:t>
                      </w:r>
                    </w:p>
                  </w:txbxContent>
                </v:textbox>
              </v:shape>
            </w:pict>
          </mc:Fallback>
        </mc:AlternateContent>
      </w:r>
      <w:r w:rsidR="00A51845">
        <w:rPr>
          <w:rFonts w:ascii="Times New Roman" w:hAnsi="Times New Roman" w:cs="Times New Roman"/>
          <w:sz w:val="24"/>
          <w:szCs w:val="24"/>
        </w:rPr>
        <w:pict w14:anchorId="53FD6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8.75pt;margin-top:0;width:79.65pt;height:79.8pt;z-index:251658240;mso-position-horizontal-relative:text;mso-position-vertical-relative:text" o:allowincell="f">
            <v:imagedata r:id="rId5" o:title=""/>
            <w10:wrap type="topAndBottom"/>
          </v:shape>
        </w:pict>
      </w:r>
    </w:p>
    <w:p w14:paraId="58DB2500" w14:textId="77777777" w:rsidR="006E6A15" w:rsidRDefault="006E6A15" w:rsidP="006E6A15">
      <w:pPr>
        <w:pStyle w:val="Title"/>
        <w:rPr>
          <w:sz w:val="19"/>
          <w:szCs w:val="19"/>
        </w:rPr>
      </w:pPr>
      <w:r>
        <w:rPr>
          <w:sz w:val="19"/>
          <w:szCs w:val="19"/>
        </w:rPr>
        <w:t xml:space="preserve">          Dedicated to Clinical Practice</w:t>
      </w:r>
      <w:r>
        <w:rPr>
          <w:sz w:val="16"/>
          <w:szCs w:val="16"/>
        </w:rPr>
        <w:t xml:space="preserve"> </w:t>
      </w:r>
      <w:r>
        <w:rPr>
          <w:sz w:val="16"/>
          <w:szCs w:val="16"/>
        </w:rPr>
        <w:sym w:font="Wingdings" w:char="F075"/>
      </w:r>
      <w:r>
        <w:rPr>
          <w:sz w:val="19"/>
          <w:szCs w:val="19"/>
        </w:rPr>
        <w:t xml:space="preserve"> Clinical Education </w:t>
      </w:r>
      <w:r>
        <w:rPr>
          <w:sz w:val="16"/>
          <w:szCs w:val="16"/>
        </w:rPr>
        <w:sym w:font="Wingdings" w:char="F075"/>
      </w:r>
      <w:r>
        <w:rPr>
          <w:sz w:val="16"/>
          <w:szCs w:val="16"/>
        </w:rPr>
        <w:t xml:space="preserve"> </w:t>
      </w:r>
      <w:r>
        <w:rPr>
          <w:sz w:val="19"/>
          <w:szCs w:val="19"/>
        </w:rPr>
        <w:t>Clinical Research</w:t>
      </w:r>
    </w:p>
    <w:p w14:paraId="6A275D6B" w14:textId="77777777" w:rsidR="006E6A15" w:rsidRDefault="006E6A15" w:rsidP="006E6A15">
      <w:pPr>
        <w:jc w:val="center"/>
        <w:rPr>
          <w:noProof/>
          <w:sz w:val="19"/>
          <w:szCs w:val="19"/>
        </w:rPr>
      </w:pPr>
      <w:r>
        <w:rPr>
          <w:noProof/>
          <w:sz w:val="19"/>
          <w:szCs w:val="19"/>
        </w:rPr>
        <w:t>George N. Papanicolaou</w:t>
      </w:r>
    </w:p>
    <w:p w14:paraId="0337CBB5" w14:textId="77777777" w:rsidR="006E6A15" w:rsidRDefault="006E6A15" w:rsidP="006E6A15">
      <w:pPr>
        <w:jc w:val="center"/>
        <w:rPr>
          <w:noProof/>
          <w:sz w:val="19"/>
          <w:szCs w:val="19"/>
        </w:rPr>
      </w:pPr>
      <w:r>
        <w:rPr>
          <w:noProof/>
          <w:sz w:val="19"/>
          <w:szCs w:val="19"/>
        </w:rPr>
        <w:t>1883-1962</w:t>
      </w:r>
    </w:p>
    <w:p w14:paraId="0E8E9F92" w14:textId="77777777" w:rsidR="00054176" w:rsidRDefault="006E6A15">
      <w:pPr>
        <w:rPr>
          <w:sz w:val="21"/>
          <w:szCs w:val="21"/>
        </w:rPr>
      </w:pPr>
      <w:r>
        <w:rPr>
          <w:sz w:val="21"/>
          <w:szCs w:val="21"/>
        </w:rPr>
        <w:t xml:space="preserve">                                                                           </w:t>
      </w:r>
      <w:hyperlink r:id="rId6" w:history="1">
        <w:r w:rsidR="00E37CA0" w:rsidRPr="00C12DF2">
          <w:rPr>
            <w:rStyle w:val="Hyperlink"/>
            <w:sz w:val="21"/>
            <w:szCs w:val="21"/>
          </w:rPr>
          <w:t>http:///www.papsociety.org</w:t>
        </w:r>
      </w:hyperlink>
    </w:p>
    <w:p w14:paraId="108C5C17" w14:textId="77777777" w:rsidR="00E37CA0" w:rsidRPr="00E37CA0" w:rsidRDefault="00E37CA0">
      <w:pPr>
        <w:rPr>
          <w:sz w:val="21"/>
          <w:szCs w:val="21"/>
        </w:rPr>
      </w:pPr>
    </w:p>
    <w:p w14:paraId="73B5A3BC" w14:textId="0A6DC051" w:rsidR="006A0AC9" w:rsidRPr="001F4C84" w:rsidRDefault="00196E9A" w:rsidP="001F4C84">
      <w:pPr>
        <w:jc w:val="center"/>
        <w:rPr>
          <w:b/>
          <w:i/>
          <w:color w:val="000000"/>
          <w:position w:val="-6"/>
          <w:u w:val="single"/>
        </w:rPr>
      </w:pPr>
      <w:r>
        <w:rPr>
          <w:b/>
          <w:i/>
          <w:color w:val="000000"/>
          <w:position w:val="-6"/>
          <w:u w:val="single"/>
        </w:rPr>
        <w:t xml:space="preserve">Executive </w:t>
      </w:r>
      <w:r w:rsidR="006A0AC9" w:rsidRPr="001F4C84">
        <w:rPr>
          <w:b/>
          <w:i/>
          <w:color w:val="000000"/>
          <w:position w:val="-6"/>
          <w:u w:val="single"/>
        </w:rPr>
        <w:t xml:space="preserve">Board </w:t>
      </w:r>
    </w:p>
    <w:p w14:paraId="1A576B25" w14:textId="77777777" w:rsidR="006A0AC9" w:rsidRPr="001F4C84" w:rsidRDefault="006A0AC9" w:rsidP="001F4C84">
      <w:pPr>
        <w:pStyle w:val="Heading1"/>
        <w:jc w:val="center"/>
        <w:rPr>
          <w:rFonts w:ascii="Times New Roman" w:hAnsi="Times New Roman"/>
          <w:i/>
          <w:color w:val="000000"/>
          <w:sz w:val="22"/>
          <w:szCs w:val="22"/>
          <w:u w:val="single"/>
        </w:rPr>
      </w:pPr>
    </w:p>
    <w:p w14:paraId="26B62A0F" w14:textId="77777777" w:rsidR="006A0AC9" w:rsidRPr="001F4C84" w:rsidRDefault="006A0AC9" w:rsidP="001F4C84">
      <w:pPr>
        <w:jc w:val="center"/>
        <w:rPr>
          <w:rFonts w:ascii="Times New Roman" w:hAnsi="Times New Roman"/>
          <w:b/>
          <w:color w:val="000000"/>
          <w:position w:val="-6"/>
        </w:rPr>
      </w:pPr>
      <w:r w:rsidRPr="001F4C84">
        <w:rPr>
          <w:b/>
          <w:color w:val="000000"/>
          <w:position w:val="-6"/>
        </w:rPr>
        <w:t>President</w:t>
      </w:r>
    </w:p>
    <w:p w14:paraId="35783D18" w14:textId="32F685E1" w:rsidR="006A0AC9" w:rsidRPr="001F4C84" w:rsidRDefault="004A72C4" w:rsidP="004A72C4">
      <w:pPr>
        <w:jc w:val="center"/>
        <w:rPr>
          <w:i/>
          <w:color w:val="000000"/>
          <w:position w:val="-6"/>
        </w:rPr>
      </w:pPr>
      <w:r w:rsidRPr="001F4C84">
        <w:rPr>
          <w:i/>
          <w:color w:val="000000"/>
          <w:position w:val="-6"/>
        </w:rPr>
        <w:t>Claire Michael M.D.</w:t>
      </w:r>
    </w:p>
    <w:p w14:paraId="60CC8BAC" w14:textId="77777777" w:rsidR="006A0AC9" w:rsidRPr="001F4C84" w:rsidRDefault="006A0AC9" w:rsidP="001F4C84">
      <w:pPr>
        <w:jc w:val="center"/>
        <w:rPr>
          <w:b/>
          <w:color w:val="000000"/>
          <w:position w:val="-6"/>
        </w:rPr>
      </w:pPr>
      <w:r w:rsidRPr="001F4C84">
        <w:rPr>
          <w:b/>
          <w:color w:val="000000"/>
          <w:position w:val="-6"/>
        </w:rPr>
        <w:t>President-Elect</w:t>
      </w:r>
    </w:p>
    <w:p w14:paraId="22172A0A" w14:textId="3C1F6FB4" w:rsidR="006A0AC9" w:rsidRPr="001F4C84" w:rsidRDefault="004A72C4" w:rsidP="00FF5C41">
      <w:pPr>
        <w:jc w:val="center"/>
        <w:rPr>
          <w:i/>
          <w:color w:val="000000"/>
          <w:position w:val="-6"/>
        </w:rPr>
      </w:pPr>
      <w:bookmarkStart w:id="0" w:name="_Hlk129858161"/>
      <w:r>
        <w:rPr>
          <w:i/>
          <w:color w:val="000000"/>
          <w:position w:val="-6"/>
        </w:rPr>
        <w:t>Aziza Nassar</w:t>
      </w:r>
      <w:r w:rsidR="00FF5C41" w:rsidRPr="001F4C84">
        <w:rPr>
          <w:i/>
          <w:color w:val="000000"/>
          <w:position w:val="-6"/>
        </w:rPr>
        <w:t xml:space="preserve"> M.D.</w:t>
      </w:r>
    </w:p>
    <w:bookmarkEnd w:id="0"/>
    <w:p w14:paraId="6DB49254" w14:textId="77777777" w:rsidR="006A0AC9" w:rsidRPr="001F4C84" w:rsidRDefault="006A0AC9" w:rsidP="001F4C84">
      <w:pPr>
        <w:jc w:val="center"/>
        <w:rPr>
          <w:b/>
          <w:color w:val="000000"/>
          <w:position w:val="-6"/>
        </w:rPr>
      </w:pPr>
      <w:r w:rsidRPr="001F4C84">
        <w:rPr>
          <w:b/>
          <w:color w:val="000000"/>
          <w:position w:val="-6"/>
        </w:rPr>
        <w:t>Secretary</w:t>
      </w:r>
    </w:p>
    <w:p w14:paraId="435E9268" w14:textId="69A6E435" w:rsidR="006A0AC9" w:rsidRPr="001F4C84" w:rsidRDefault="00E2124B" w:rsidP="001F4C84">
      <w:pPr>
        <w:jc w:val="center"/>
        <w:rPr>
          <w:i/>
          <w:color w:val="000000"/>
          <w:position w:val="-6"/>
        </w:rPr>
      </w:pPr>
      <w:r>
        <w:rPr>
          <w:i/>
          <w:color w:val="000000"/>
          <w:position w:val="-6"/>
        </w:rPr>
        <w:t>Longwen Chen</w:t>
      </w:r>
      <w:r w:rsidR="006A0AC9" w:rsidRPr="001F4C84">
        <w:rPr>
          <w:i/>
          <w:color w:val="000000"/>
          <w:position w:val="-6"/>
        </w:rPr>
        <w:t>, M.D.</w:t>
      </w:r>
      <w:r>
        <w:rPr>
          <w:i/>
          <w:color w:val="000000"/>
          <w:position w:val="-6"/>
        </w:rPr>
        <w:t xml:space="preserve"> Ph.D.</w:t>
      </w:r>
    </w:p>
    <w:p w14:paraId="1E237D38" w14:textId="77777777" w:rsidR="006A0AC9" w:rsidRPr="001F4C84" w:rsidRDefault="006A0AC9" w:rsidP="001F4C84">
      <w:pPr>
        <w:jc w:val="center"/>
        <w:rPr>
          <w:b/>
          <w:color w:val="000000"/>
          <w:position w:val="-6"/>
        </w:rPr>
      </w:pPr>
      <w:r w:rsidRPr="001F4C84">
        <w:rPr>
          <w:b/>
          <w:color w:val="000000"/>
          <w:position w:val="-6"/>
        </w:rPr>
        <w:t>Treasurer</w:t>
      </w:r>
    </w:p>
    <w:p w14:paraId="5287943A" w14:textId="48464C77" w:rsidR="006A0AC9" w:rsidRPr="001F4C84" w:rsidRDefault="00796CCC" w:rsidP="00FF5C41">
      <w:pPr>
        <w:jc w:val="center"/>
        <w:rPr>
          <w:i/>
          <w:color w:val="000000"/>
          <w:position w:val="-6"/>
        </w:rPr>
      </w:pPr>
      <w:r>
        <w:rPr>
          <w:i/>
          <w:color w:val="000000"/>
          <w:position w:val="-6"/>
        </w:rPr>
        <w:t>Xiaoqi Lin</w:t>
      </w:r>
      <w:r w:rsidR="00FF5C41" w:rsidRPr="001F4C84">
        <w:rPr>
          <w:i/>
          <w:color w:val="000000"/>
          <w:position w:val="-6"/>
        </w:rPr>
        <w:t>, M.D.</w:t>
      </w:r>
    </w:p>
    <w:p w14:paraId="364E4877" w14:textId="77777777" w:rsidR="006A0AC9" w:rsidRPr="001F4C84" w:rsidRDefault="006A0AC9" w:rsidP="001F4C84">
      <w:pPr>
        <w:jc w:val="center"/>
        <w:rPr>
          <w:b/>
          <w:color w:val="000000"/>
          <w:position w:val="-6"/>
        </w:rPr>
      </w:pPr>
      <w:r w:rsidRPr="001F4C84">
        <w:rPr>
          <w:b/>
          <w:color w:val="000000"/>
          <w:position w:val="-6"/>
        </w:rPr>
        <w:t>Past President</w:t>
      </w:r>
    </w:p>
    <w:p w14:paraId="743EDD6F" w14:textId="658AA167" w:rsidR="006A0AC9" w:rsidRPr="001F4C84" w:rsidRDefault="004A72C4" w:rsidP="00FF5C41">
      <w:pPr>
        <w:jc w:val="center"/>
        <w:rPr>
          <w:i/>
          <w:color w:val="000000"/>
          <w:position w:val="-6"/>
        </w:rPr>
      </w:pPr>
      <w:r>
        <w:rPr>
          <w:i/>
          <w:color w:val="000000"/>
          <w:position w:val="-6"/>
        </w:rPr>
        <w:t>Matthew Zarka M.D.</w:t>
      </w:r>
    </w:p>
    <w:p w14:paraId="2AC1F438" w14:textId="77777777" w:rsidR="00EA01D4" w:rsidRDefault="006A0AC9" w:rsidP="001F4C84">
      <w:pPr>
        <w:jc w:val="center"/>
        <w:rPr>
          <w:b/>
          <w:color w:val="000000"/>
          <w:position w:val="-6"/>
        </w:rPr>
      </w:pPr>
      <w:r w:rsidRPr="001F4C84">
        <w:rPr>
          <w:b/>
          <w:color w:val="000000"/>
          <w:position w:val="-6"/>
        </w:rPr>
        <w:t>Members-at-Large</w:t>
      </w:r>
    </w:p>
    <w:p w14:paraId="1E8B5ED6" w14:textId="166FF72B" w:rsidR="00E30D57" w:rsidRPr="00E30D57" w:rsidRDefault="00E30D57" w:rsidP="001F4C84">
      <w:pPr>
        <w:jc w:val="center"/>
        <w:rPr>
          <w:bCs/>
          <w:i/>
          <w:color w:val="000000"/>
          <w:position w:val="-6"/>
        </w:rPr>
      </w:pPr>
      <w:r>
        <w:rPr>
          <w:bCs/>
          <w:color w:val="000000"/>
          <w:position w:val="-6"/>
        </w:rPr>
        <w:t>Marianne Eng</w:t>
      </w:r>
      <w:r w:rsidR="0044743A">
        <w:rPr>
          <w:bCs/>
          <w:color w:val="000000"/>
          <w:position w:val="-6"/>
        </w:rPr>
        <w:t xml:space="preserve">els, </w:t>
      </w:r>
      <w:r w:rsidR="00110DE0">
        <w:rPr>
          <w:bCs/>
          <w:color w:val="000000"/>
          <w:position w:val="-6"/>
        </w:rPr>
        <w:t>Dr. Med</w:t>
      </w:r>
    </w:p>
    <w:p w14:paraId="0D180ECD" w14:textId="2EF0B058" w:rsidR="006A0AC9" w:rsidRDefault="008D6684" w:rsidP="008D6684">
      <w:pPr>
        <w:jc w:val="center"/>
        <w:rPr>
          <w:i/>
          <w:color w:val="000000"/>
          <w:position w:val="-6"/>
        </w:rPr>
      </w:pPr>
      <w:r>
        <w:rPr>
          <w:i/>
          <w:color w:val="000000"/>
          <w:position w:val="-6"/>
        </w:rPr>
        <w:t>Xin Jing</w:t>
      </w:r>
      <w:r w:rsidR="006A0AC9" w:rsidRPr="001F4C84">
        <w:rPr>
          <w:i/>
          <w:color w:val="000000"/>
          <w:position w:val="-6"/>
        </w:rPr>
        <w:t xml:space="preserve"> M.D.</w:t>
      </w:r>
    </w:p>
    <w:p w14:paraId="5C3F28CA" w14:textId="57B24734" w:rsidR="00110DE0" w:rsidRDefault="00E37CA0" w:rsidP="00110DE0">
      <w:pPr>
        <w:jc w:val="center"/>
        <w:rPr>
          <w:i/>
          <w:color w:val="000000"/>
          <w:position w:val="-6"/>
        </w:rPr>
      </w:pPr>
      <w:r>
        <w:rPr>
          <w:i/>
          <w:color w:val="000000"/>
          <w:position w:val="-6"/>
        </w:rPr>
        <w:t>Sara Monaco M.D.</w:t>
      </w:r>
    </w:p>
    <w:p w14:paraId="217AD253" w14:textId="77777777" w:rsidR="006A0AC9" w:rsidRDefault="00EA01D4" w:rsidP="00550BE2">
      <w:pPr>
        <w:jc w:val="center"/>
        <w:rPr>
          <w:i/>
          <w:color w:val="000000"/>
          <w:position w:val="-6"/>
        </w:rPr>
      </w:pPr>
      <w:r w:rsidRPr="001F4C84">
        <w:rPr>
          <w:i/>
          <w:color w:val="000000"/>
          <w:position w:val="-6"/>
        </w:rPr>
        <w:t>Esther Diana Rossi M.D.</w:t>
      </w:r>
    </w:p>
    <w:p w14:paraId="738D944D" w14:textId="0D09B099" w:rsidR="00110DE0" w:rsidRPr="00550BE2" w:rsidRDefault="00110DE0" w:rsidP="00550BE2">
      <w:pPr>
        <w:jc w:val="center"/>
        <w:rPr>
          <w:i/>
          <w:color w:val="000000"/>
          <w:position w:val="-6"/>
        </w:rPr>
      </w:pPr>
      <w:r>
        <w:rPr>
          <w:i/>
          <w:color w:val="000000"/>
          <w:position w:val="-6"/>
        </w:rPr>
        <w:t>P</w:t>
      </w:r>
      <w:r w:rsidR="009F0676">
        <w:rPr>
          <w:i/>
          <w:color w:val="000000"/>
          <w:position w:val="-6"/>
        </w:rPr>
        <w:t>oonnam Vohra, MD</w:t>
      </w:r>
    </w:p>
    <w:p w14:paraId="69B9CBAC" w14:textId="77777777" w:rsidR="00E2124B" w:rsidRDefault="00E2124B" w:rsidP="00044225">
      <w:pPr>
        <w:jc w:val="center"/>
        <w:rPr>
          <w:b/>
        </w:rPr>
      </w:pPr>
    </w:p>
    <w:p w14:paraId="5C5DFBD1" w14:textId="77777777" w:rsidR="004A72C4" w:rsidRDefault="004A72C4" w:rsidP="00044225">
      <w:pPr>
        <w:jc w:val="center"/>
        <w:rPr>
          <w:b/>
        </w:rPr>
      </w:pPr>
    </w:p>
    <w:p w14:paraId="7FE3897F" w14:textId="79C0E23A" w:rsidR="00044225" w:rsidRPr="00EF55AD" w:rsidRDefault="00E37CA0" w:rsidP="00044225">
      <w:pPr>
        <w:jc w:val="center"/>
        <w:rPr>
          <w:b/>
        </w:rPr>
      </w:pPr>
      <w:r>
        <w:rPr>
          <w:b/>
        </w:rPr>
        <w:lastRenderedPageBreak/>
        <w:t>202</w:t>
      </w:r>
      <w:r w:rsidR="009F0676">
        <w:rPr>
          <w:b/>
        </w:rPr>
        <w:t>4</w:t>
      </w:r>
      <w:r w:rsidR="00044225" w:rsidRPr="00EF55AD">
        <w:rPr>
          <w:b/>
        </w:rPr>
        <w:t xml:space="preserve"> Pap</w:t>
      </w:r>
      <w:r w:rsidR="003815C2">
        <w:rPr>
          <w:b/>
        </w:rPr>
        <w:t>anicolaou</w:t>
      </w:r>
      <w:r w:rsidR="00044225" w:rsidRPr="00EF55AD">
        <w:rPr>
          <w:b/>
        </w:rPr>
        <w:t xml:space="preserve"> Society </w:t>
      </w:r>
      <w:r w:rsidR="003815C2">
        <w:rPr>
          <w:b/>
        </w:rPr>
        <w:t xml:space="preserve">of Cytopathology </w:t>
      </w:r>
      <w:r w:rsidR="00044225" w:rsidRPr="00EF55AD">
        <w:rPr>
          <w:b/>
        </w:rPr>
        <w:t>Executive Board Meeting</w:t>
      </w:r>
      <w:r w:rsidR="004A72C4">
        <w:rPr>
          <w:b/>
        </w:rPr>
        <w:t xml:space="preserve"> </w:t>
      </w:r>
    </w:p>
    <w:p w14:paraId="571EDB0D" w14:textId="7952BC00" w:rsidR="00044225" w:rsidRDefault="00E2124B" w:rsidP="00044225">
      <w:pPr>
        <w:jc w:val="center"/>
        <w:rPr>
          <w:b/>
        </w:rPr>
      </w:pPr>
      <w:r>
        <w:rPr>
          <w:b/>
        </w:rPr>
        <w:t xml:space="preserve">March </w:t>
      </w:r>
      <w:r w:rsidR="009F0676">
        <w:rPr>
          <w:b/>
        </w:rPr>
        <w:t>24</w:t>
      </w:r>
      <w:r w:rsidR="00527476">
        <w:rPr>
          <w:b/>
        </w:rPr>
        <w:t>th</w:t>
      </w:r>
      <w:r w:rsidR="00E37CA0">
        <w:rPr>
          <w:b/>
        </w:rPr>
        <w:t>, 202</w:t>
      </w:r>
      <w:r w:rsidR="009F0676">
        <w:rPr>
          <w:b/>
        </w:rPr>
        <w:t>4</w:t>
      </w:r>
    </w:p>
    <w:p w14:paraId="518173EC" w14:textId="37A547BF" w:rsidR="00E2124B" w:rsidRDefault="002C075E" w:rsidP="00044225">
      <w:pPr>
        <w:jc w:val="center"/>
        <w:rPr>
          <w:b/>
        </w:rPr>
      </w:pPr>
      <w:r>
        <w:rPr>
          <w:b/>
        </w:rPr>
        <w:t xml:space="preserve">Oo site at </w:t>
      </w:r>
      <w:r w:rsidR="004A72C4">
        <w:rPr>
          <w:b/>
        </w:rPr>
        <w:t xml:space="preserve">Hilton </w:t>
      </w:r>
      <w:r w:rsidR="009F0676">
        <w:rPr>
          <w:b/>
        </w:rPr>
        <w:t>Baltimore Inner Harbour</w:t>
      </w:r>
      <w:r w:rsidR="004A72C4">
        <w:rPr>
          <w:b/>
        </w:rPr>
        <w:t xml:space="preserve"> </w:t>
      </w:r>
      <w:r>
        <w:rPr>
          <w:b/>
        </w:rPr>
        <w:t>and on Zoom link</w:t>
      </w:r>
    </w:p>
    <w:p w14:paraId="35E172EB" w14:textId="142AE7A2" w:rsidR="003815C2" w:rsidRDefault="00527476" w:rsidP="001F4C84">
      <w:pPr>
        <w:spacing w:line="240" w:lineRule="auto"/>
        <w:jc w:val="center"/>
        <w:rPr>
          <w:b/>
        </w:rPr>
      </w:pPr>
      <w:r>
        <w:rPr>
          <w:b/>
        </w:rPr>
        <w:t>1</w:t>
      </w:r>
      <w:r w:rsidR="009F0676">
        <w:rPr>
          <w:b/>
        </w:rPr>
        <w:t>1</w:t>
      </w:r>
      <w:r w:rsidR="00E2124B">
        <w:rPr>
          <w:b/>
        </w:rPr>
        <w:t>:00</w:t>
      </w:r>
      <w:r w:rsidR="009F0676">
        <w:rPr>
          <w:b/>
        </w:rPr>
        <w:t>a</w:t>
      </w:r>
      <w:r w:rsidR="00E2124B">
        <w:rPr>
          <w:b/>
        </w:rPr>
        <w:t>m -</w:t>
      </w:r>
      <w:r w:rsidR="004A72C4">
        <w:rPr>
          <w:b/>
        </w:rPr>
        <w:t>1:</w:t>
      </w:r>
      <w:r w:rsidR="009F0676">
        <w:rPr>
          <w:b/>
        </w:rPr>
        <w:t>0</w:t>
      </w:r>
      <w:r w:rsidR="004A72C4">
        <w:rPr>
          <w:b/>
        </w:rPr>
        <w:t>0</w:t>
      </w:r>
      <w:r w:rsidR="00E2124B">
        <w:rPr>
          <w:b/>
        </w:rPr>
        <w:t xml:space="preserve">pm US </w:t>
      </w:r>
      <w:r w:rsidR="009F0676">
        <w:rPr>
          <w:b/>
        </w:rPr>
        <w:t>Eastern</w:t>
      </w:r>
      <w:r w:rsidR="00E2124B">
        <w:rPr>
          <w:b/>
        </w:rPr>
        <w:t xml:space="preserve"> Standard Time</w:t>
      </w:r>
      <w:r w:rsidR="000712F5">
        <w:rPr>
          <w:b/>
        </w:rPr>
        <w:t xml:space="preserve"> (</w:t>
      </w:r>
      <w:r w:rsidR="009F0676">
        <w:rPr>
          <w:b/>
        </w:rPr>
        <w:t>E</w:t>
      </w:r>
      <w:r w:rsidR="000712F5">
        <w:rPr>
          <w:b/>
        </w:rPr>
        <w:t>ST)</w:t>
      </w:r>
      <w:r w:rsidR="003815C2">
        <w:rPr>
          <w:b/>
        </w:rPr>
        <w:t>.</w:t>
      </w:r>
    </w:p>
    <w:p w14:paraId="25025F30" w14:textId="77777777" w:rsidR="00044225" w:rsidRDefault="00B41C63" w:rsidP="001F4C84">
      <w:pPr>
        <w:spacing w:line="240" w:lineRule="auto"/>
        <w:jc w:val="center"/>
        <w:rPr>
          <w:b/>
        </w:rPr>
      </w:pPr>
      <w:r>
        <w:rPr>
          <w:b/>
        </w:rPr>
        <w:t>Meeting Minutes</w:t>
      </w:r>
    </w:p>
    <w:p w14:paraId="604443E0" w14:textId="47334937" w:rsidR="004A72C4" w:rsidRPr="004A72C4" w:rsidRDefault="00BE5E98" w:rsidP="004A72C4">
      <w:pPr>
        <w:spacing w:line="240" w:lineRule="auto"/>
        <w:rPr>
          <w:b/>
        </w:rPr>
      </w:pPr>
      <w:r>
        <w:rPr>
          <w:b/>
        </w:rPr>
        <w:t xml:space="preserve">Attendees: Drs. </w:t>
      </w:r>
      <w:r w:rsidR="004A72C4">
        <w:rPr>
          <w:b/>
        </w:rPr>
        <w:t xml:space="preserve">Claire Michael, </w:t>
      </w:r>
      <w:r w:rsidR="00241699">
        <w:rPr>
          <w:b/>
        </w:rPr>
        <w:t xml:space="preserve">Aziza Nassar, </w:t>
      </w:r>
      <w:r w:rsidR="00E2124B">
        <w:rPr>
          <w:b/>
        </w:rPr>
        <w:t>Longwen Chen</w:t>
      </w:r>
      <w:r>
        <w:rPr>
          <w:b/>
        </w:rPr>
        <w:t xml:space="preserve">, </w:t>
      </w:r>
      <w:r w:rsidR="00241699">
        <w:rPr>
          <w:b/>
        </w:rPr>
        <w:t>Xiaoqi Lin</w:t>
      </w:r>
      <w:r w:rsidR="003B20E4">
        <w:rPr>
          <w:b/>
        </w:rPr>
        <w:t xml:space="preserve">, Sara Monaco, and Diana Rossi attended </w:t>
      </w:r>
      <w:r w:rsidR="00A51845">
        <w:rPr>
          <w:b/>
        </w:rPr>
        <w:t>in person</w:t>
      </w:r>
      <w:r w:rsidR="003B20E4">
        <w:rPr>
          <w:b/>
        </w:rPr>
        <w:t>. Drs. Ma</w:t>
      </w:r>
      <w:r w:rsidR="00203577">
        <w:rPr>
          <w:b/>
        </w:rPr>
        <w:t xml:space="preserve">rianne Engels, </w:t>
      </w:r>
      <w:r w:rsidR="004A72C4">
        <w:rPr>
          <w:b/>
        </w:rPr>
        <w:t xml:space="preserve">Poonam Vohra, </w:t>
      </w:r>
      <w:r w:rsidR="00203577">
        <w:rPr>
          <w:b/>
        </w:rPr>
        <w:t xml:space="preserve">Matthew Zarka, </w:t>
      </w:r>
      <w:r w:rsidR="004A72C4">
        <w:rPr>
          <w:b/>
        </w:rPr>
        <w:t xml:space="preserve">and </w:t>
      </w:r>
      <w:r w:rsidR="00E25D74">
        <w:rPr>
          <w:b/>
        </w:rPr>
        <w:t>Songwon Hong attended on Zoom.</w:t>
      </w:r>
    </w:p>
    <w:p w14:paraId="4D3C304D" w14:textId="23B857E4" w:rsidR="004A72C4" w:rsidRPr="008B5636" w:rsidRDefault="0047000D" w:rsidP="008B5636">
      <w:pPr>
        <w:pStyle w:val="ListParagraph"/>
        <w:numPr>
          <w:ilvl w:val="0"/>
          <w:numId w:val="2"/>
        </w:numPr>
        <w:spacing w:after="200" w:line="240" w:lineRule="auto"/>
      </w:pPr>
      <w:r>
        <w:rPr>
          <w:b/>
        </w:rPr>
        <w:t>Ection results</w:t>
      </w:r>
      <w:r w:rsidR="0012200E" w:rsidRPr="004A72C4">
        <w:rPr>
          <w:b/>
        </w:rPr>
        <w:t xml:space="preserve">: </w:t>
      </w:r>
      <w:r w:rsidR="004A72C4">
        <w:rPr>
          <w:bCs/>
        </w:rPr>
        <w:t>Dr. Michael started the meeting on 1</w:t>
      </w:r>
      <w:r w:rsidR="00F40B39">
        <w:rPr>
          <w:bCs/>
        </w:rPr>
        <w:t>1:00a</w:t>
      </w:r>
      <w:r w:rsidR="004A72C4">
        <w:rPr>
          <w:bCs/>
        </w:rPr>
        <w:t xml:space="preserve">m </w:t>
      </w:r>
      <w:r w:rsidR="00F40B39">
        <w:rPr>
          <w:bCs/>
        </w:rPr>
        <w:t>E</w:t>
      </w:r>
      <w:r w:rsidR="004A72C4">
        <w:rPr>
          <w:bCs/>
        </w:rPr>
        <w:t xml:space="preserve">ST. </w:t>
      </w:r>
      <w:r w:rsidR="0013094B">
        <w:rPr>
          <w:bCs/>
        </w:rPr>
        <w:t xml:space="preserve">Dr. Michael reported the election results first. For this year’s PSC election, </w:t>
      </w:r>
      <w:r w:rsidR="0013094B">
        <w:t>t</w:t>
      </w:r>
      <w:r w:rsidR="008B5636">
        <w:t>hirty-</w:t>
      </w:r>
      <w:r w:rsidR="0013094B">
        <w:t>four</w:t>
      </w:r>
      <w:r w:rsidR="008B5636">
        <w:t xml:space="preserve"> (3</w:t>
      </w:r>
      <w:r w:rsidR="0013094B">
        <w:t>4</w:t>
      </w:r>
      <w:r w:rsidR="008B5636">
        <w:t xml:space="preserve">) ballots were received. </w:t>
      </w:r>
      <w:r w:rsidR="00F30B2D">
        <w:t>Dr. Esther Dia</w:t>
      </w:r>
      <w:r w:rsidR="00DD391F">
        <w:t>na Rossi is elected as the new President elect</w:t>
      </w:r>
      <w:r w:rsidR="008B5636">
        <w:t xml:space="preserve">. </w:t>
      </w:r>
      <w:r w:rsidR="00DD391F">
        <w:t xml:space="preserve">Dr. Chen is </w:t>
      </w:r>
      <w:r w:rsidR="002C1121">
        <w:t xml:space="preserve">elected as the PSC secretory for his second term. </w:t>
      </w:r>
      <w:r w:rsidR="008B5636">
        <w:t xml:space="preserve">Dr.  </w:t>
      </w:r>
      <w:r w:rsidR="00BA1B7B">
        <w:t>Soonwon Hong</w:t>
      </w:r>
      <w:r w:rsidR="00C61D8A">
        <w:t xml:space="preserve"> from South Korea is elected as</w:t>
      </w:r>
      <w:r w:rsidR="008B5636">
        <w:t xml:space="preserve"> her </w:t>
      </w:r>
      <w:r w:rsidR="00C61D8A">
        <w:t>first</w:t>
      </w:r>
      <w:r w:rsidR="008B5636">
        <w:t xml:space="preserve"> term of member-at-large. Congratulations to Drs.</w:t>
      </w:r>
      <w:r w:rsidR="00C61D8A">
        <w:t xml:space="preserve"> Rossi</w:t>
      </w:r>
      <w:r w:rsidR="008B5636">
        <w:t xml:space="preserve">, </w:t>
      </w:r>
      <w:r w:rsidR="00C61D8A">
        <w:t>Chen, and Hong</w:t>
      </w:r>
      <w:r w:rsidR="008B5636">
        <w:t xml:space="preserve">. </w:t>
      </w:r>
    </w:p>
    <w:p w14:paraId="1B7C36FF" w14:textId="77777777" w:rsidR="004A72C4" w:rsidRPr="004A72C4" w:rsidRDefault="004A72C4" w:rsidP="004A72C4">
      <w:pPr>
        <w:pStyle w:val="ListParagraph"/>
        <w:spacing w:after="200" w:line="240" w:lineRule="auto"/>
        <w:ind w:left="360"/>
        <w:rPr>
          <w:b/>
        </w:rPr>
      </w:pPr>
    </w:p>
    <w:p w14:paraId="4677C320" w14:textId="666D812E" w:rsidR="003F66FC" w:rsidRPr="00024016" w:rsidRDefault="00255F3E" w:rsidP="00024016">
      <w:pPr>
        <w:pStyle w:val="ListParagraph"/>
        <w:numPr>
          <w:ilvl w:val="0"/>
          <w:numId w:val="2"/>
        </w:numPr>
        <w:spacing w:after="200" w:line="240" w:lineRule="auto"/>
        <w:rPr>
          <w:b/>
        </w:rPr>
      </w:pPr>
      <w:r w:rsidRPr="005C0175">
        <w:rPr>
          <w:b/>
          <w:bCs/>
        </w:rPr>
        <w:t>Award Committee update</w:t>
      </w:r>
      <w:r w:rsidR="004A72C4">
        <w:rPr>
          <w:b/>
        </w:rPr>
        <w:t xml:space="preserve">: </w:t>
      </w:r>
      <w:r w:rsidR="004A72C4">
        <w:rPr>
          <w:bCs/>
        </w:rPr>
        <w:t xml:space="preserve">Dr. Michael </w:t>
      </w:r>
      <w:r w:rsidR="00F8042A">
        <w:rPr>
          <w:bCs/>
        </w:rPr>
        <w:t>went over the</w:t>
      </w:r>
      <w:r w:rsidR="001444B9">
        <w:rPr>
          <w:bCs/>
        </w:rPr>
        <w:t xml:space="preserve"> Award committee report.</w:t>
      </w:r>
      <w:r w:rsidR="00F8042A">
        <w:rPr>
          <w:bCs/>
        </w:rPr>
        <w:t xml:space="preserve"> </w:t>
      </w:r>
      <w:r w:rsidR="00587336">
        <w:t xml:space="preserve">The award committee led by Dr. Marino Leon has selected the following people for this year’s awardees. Dr. </w:t>
      </w:r>
      <w:r w:rsidR="001444B9">
        <w:t>Andrew Fields</w:t>
      </w:r>
      <w:r w:rsidR="00587336">
        <w:t xml:space="preserve"> received the PSC life-time achievement award. Dr. </w:t>
      </w:r>
      <w:r w:rsidR="001444B9">
        <w:t>Dina Mody</w:t>
      </w:r>
      <w:r w:rsidR="00587336">
        <w:t xml:space="preserve"> received </w:t>
      </w:r>
      <w:r w:rsidR="00587336" w:rsidRPr="005C0175">
        <w:rPr>
          <w:bCs/>
        </w:rPr>
        <w:t xml:space="preserve">the PSC educator of the year award, </w:t>
      </w:r>
      <w:r w:rsidR="00587336">
        <w:rPr>
          <w:bCs/>
        </w:rPr>
        <w:t xml:space="preserve">and Dr. </w:t>
      </w:r>
      <w:r w:rsidR="001444B9">
        <w:rPr>
          <w:bCs/>
        </w:rPr>
        <w:t>May Ly</w:t>
      </w:r>
      <w:r w:rsidR="00587336">
        <w:rPr>
          <w:bCs/>
        </w:rPr>
        <w:t xml:space="preserve"> received </w:t>
      </w:r>
      <w:r w:rsidR="00587336">
        <w:t>the Yolanda Oertel Interventional cytopathologist award</w:t>
      </w:r>
      <w:r w:rsidR="00587336">
        <w:rPr>
          <w:bCs/>
        </w:rPr>
        <w:t>.</w:t>
      </w:r>
      <w:r w:rsidR="00587336" w:rsidRPr="005C0175">
        <w:rPr>
          <w:bCs/>
        </w:rPr>
        <w:t xml:space="preserve"> </w:t>
      </w:r>
    </w:p>
    <w:p w14:paraId="2331BEF7" w14:textId="77777777" w:rsidR="003F66FC" w:rsidRPr="005C0175" w:rsidRDefault="003F66FC" w:rsidP="003F66FC">
      <w:pPr>
        <w:pStyle w:val="ListParagraph"/>
        <w:spacing w:after="200" w:line="240" w:lineRule="auto"/>
        <w:ind w:left="360"/>
        <w:rPr>
          <w:b/>
        </w:rPr>
      </w:pPr>
    </w:p>
    <w:p w14:paraId="310F5AF9" w14:textId="7734432F" w:rsidR="003F66FC" w:rsidRPr="00813D00" w:rsidRDefault="00A24D58" w:rsidP="003F66FC">
      <w:pPr>
        <w:pStyle w:val="ListParagraph"/>
        <w:numPr>
          <w:ilvl w:val="0"/>
          <w:numId w:val="2"/>
        </w:numPr>
        <w:spacing w:after="200" w:line="240" w:lineRule="auto"/>
      </w:pPr>
      <w:r w:rsidRPr="00FC43D4">
        <w:rPr>
          <w:b/>
        </w:rPr>
        <w:t xml:space="preserve">Research Committee update: </w:t>
      </w:r>
      <w:r w:rsidR="003F66FC">
        <w:t xml:space="preserve">The research committee led by Dr. Aparna Harbhajanka has selected the following winners: 1) </w:t>
      </w:r>
      <w:r w:rsidR="003F66FC" w:rsidRPr="007D1049">
        <w:rPr>
          <w:bCs/>
        </w:rPr>
        <w:t>The first-place winner is Dr</w:t>
      </w:r>
      <w:r w:rsidR="003F66FC">
        <w:t xml:space="preserve">. </w:t>
      </w:r>
      <w:r w:rsidR="00A64C2B">
        <w:t>Mohamed Alhamar</w:t>
      </w:r>
      <w:r w:rsidR="003F66FC">
        <w:t xml:space="preserve"> on the abstract titled “</w:t>
      </w:r>
      <w:r w:rsidR="003F66FC" w:rsidRPr="003E1856">
        <w:rPr>
          <w:rFonts w:eastAsia="Calibri" w:hAnsi="Calibri"/>
          <w:color w:val="000000" w:themeColor="text1"/>
          <w:kern w:val="24"/>
        </w:rPr>
        <w:t>C</w:t>
      </w:r>
      <w:r w:rsidR="00BC5DD7">
        <w:rPr>
          <w:rFonts w:eastAsia="Calibri" w:hAnsi="Calibri"/>
          <w:color w:val="000000" w:themeColor="text1"/>
          <w:kern w:val="24"/>
        </w:rPr>
        <w:t>ytomorphologic and genomic compa</w:t>
      </w:r>
      <w:r w:rsidR="008B0BAE">
        <w:rPr>
          <w:rFonts w:eastAsia="Calibri" w:hAnsi="Calibri"/>
          <w:color w:val="000000" w:themeColor="text1"/>
          <w:kern w:val="24"/>
        </w:rPr>
        <w:t>rison of patient-derived tumor organoids (PDTO) with corresponding lung cancer</w:t>
      </w:r>
      <w:r w:rsidR="003F66FC">
        <w:rPr>
          <w:rFonts w:eastAsia="Calibri" w:hAnsi="Calibri"/>
          <w:color w:val="000000" w:themeColor="text1"/>
          <w:kern w:val="24"/>
        </w:rPr>
        <w:t>; 2)</w:t>
      </w:r>
      <w:r w:rsidR="003F66FC">
        <w:t xml:space="preserve">The second-place winner is Dr. </w:t>
      </w:r>
      <w:r w:rsidR="00232419">
        <w:t>Melanie Kwan</w:t>
      </w:r>
      <w:r w:rsidR="003F66FC">
        <w:t xml:space="preserve"> on the abstract titled “ </w:t>
      </w:r>
      <w:r w:rsidR="00232419">
        <w:rPr>
          <w:rFonts w:eastAsia="Calibri" w:hAnsi="Calibri"/>
          <w:color w:val="000000" w:themeColor="text1"/>
          <w:kern w:val="24"/>
        </w:rPr>
        <w:t>Cytologic, histologic, and clinical correlation of minor</w:t>
      </w:r>
      <w:r w:rsidR="00FA01CD">
        <w:rPr>
          <w:rFonts w:eastAsia="Calibri" w:hAnsi="Calibri"/>
          <w:color w:val="000000" w:themeColor="text1"/>
          <w:kern w:val="24"/>
        </w:rPr>
        <w:t xml:space="preserve"> mutations in pancreatic cysts</w:t>
      </w:r>
      <w:r w:rsidR="003F66FC">
        <w:rPr>
          <w:rFonts w:eastAsia="Calibri" w:hAnsi="Calibri"/>
          <w:color w:val="000000" w:themeColor="text1"/>
          <w:kern w:val="24"/>
        </w:rPr>
        <w:t>”.</w:t>
      </w:r>
    </w:p>
    <w:p w14:paraId="59521BE1" w14:textId="77777777" w:rsidR="00813D00" w:rsidRDefault="00813D00" w:rsidP="00813D00">
      <w:pPr>
        <w:pStyle w:val="ListParagraph"/>
      </w:pPr>
    </w:p>
    <w:p w14:paraId="4FE9A9D8" w14:textId="77777777" w:rsidR="009A1DE3" w:rsidRPr="009A1DE3" w:rsidRDefault="00813D00" w:rsidP="00813D00">
      <w:pPr>
        <w:pStyle w:val="ListParagraph"/>
        <w:numPr>
          <w:ilvl w:val="0"/>
          <w:numId w:val="2"/>
        </w:numPr>
        <w:spacing w:after="200" w:line="240" w:lineRule="auto"/>
        <w:rPr>
          <w:bCs/>
        </w:rPr>
      </w:pPr>
      <w:r w:rsidRPr="00354A83">
        <w:rPr>
          <w:b/>
        </w:rPr>
        <w:t>Treasury report:</w:t>
      </w:r>
      <w:r>
        <w:rPr>
          <w:b/>
        </w:rPr>
        <w:t xml:space="preserve"> </w:t>
      </w:r>
      <w:r>
        <w:t xml:space="preserve">Dr. Lin presented the treasurer’s report to the EB. There is an initial balance of $ </w:t>
      </w:r>
      <w:r w:rsidR="008C76C6">
        <w:t>20,499.60</w:t>
      </w:r>
      <w:r>
        <w:t xml:space="preserve"> on 1</w:t>
      </w:r>
      <w:r w:rsidR="008C76C6">
        <w:t>2</w:t>
      </w:r>
      <w:r>
        <w:t>/</w:t>
      </w:r>
      <w:r w:rsidR="008C76C6">
        <w:t>3</w:t>
      </w:r>
      <w:r>
        <w:t>1/202</w:t>
      </w:r>
      <w:r w:rsidR="008C76C6">
        <w:t>3</w:t>
      </w:r>
      <w:r>
        <w:t>.</w:t>
      </w:r>
      <w:r w:rsidR="008C76C6">
        <w:t xml:space="preserve"> However, the </w:t>
      </w:r>
      <w:r w:rsidR="008214DB">
        <w:t>2023 USCAP meeting expense ($2776.50)</w:t>
      </w:r>
      <w:r w:rsidR="00AA4333">
        <w:t xml:space="preserve"> was paid on 2/21/2024. Therefore, the true balance should be $17723.10</w:t>
      </w:r>
      <w:r w:rsidR="007563A5">
        <w:t>.</w:t>
      </w:r>
      <w:r>
        <w:t xml:space="preserve"> The membership revenue </w:t>
      </w:r>
      <w:r w:rsidR="001C61DD">
        <w:t>wa</w:t>
      </w:r>
      <w:r>
        <w:t>s $</w:t>
      </w:r>
      <w:r w:rsidR="001C61DD">
        <w:t>12386.00</w:t>
      </w:r>
      <w:r>
        <w:t>. The 202</w:t>
      </w:r>
      <w:r w:rsidR="00E532A5">
        <w:t>3</w:t>
      </w:r>
      <w:r>
        <w:t xml:space="preserve"> expenses are for the subscription of the journal at John Wiley &amp; Son, Inc, which is $3</w:t>
      </w:r>
      <w:r w:rsidR="00E532A5">
        <w:t>252.77</w:t>
      </w:r>
      <w:r>
        <w:t>. The website annual cost</w:t>
      </w:r>
      <w:r w:rsidR="00E532A5">
        <w:t xml:space="preserve"> paid to</w:t>
      </w:r>
      <w:r w:rsidR="00B34630">
        <w:t xml:space="preserve"> Visual Flare</w:t>
      </w:r>
      <w:r>
        <w:t xml:space="preserve"> is $</w:t>
      </w:r>
      <w:r w:rsidR="00B34630">
        <w:t>1</w:t>
      </w:r>
      <w:r>
        <w:t>8</w:t>
      </w:r>
      <w:r w:rsidR="00B34630">
        <w:t>2</w:t>
      </w:r>
      <w:r>
        <w:t xml:space="preserve">0.00. </w:t>
      </w:r>
      <w:r w:rsidR="00D37D43">
        <w:t>The Intersociety Council for pathology information fee is &amp;750.00</w:t>
      </w:r>
      <w:r w:rsidR="0070222E">
        <w:t xml:space="preserve">. The Law Firm fee is $802.00. </w:t>
      </w:r>
      <w:r w:rsidR="00FF3441">
        <w:t>The PayPal&amp;Stripe fees online is $345.36, and the Non</w:t>
      </w:r>
      <w:r w:rsidR="000F7571">
        <w:t>-profit annual fee for the state of Illinois is $11.00.</w:t>
      </w:r>
      <w:r w:rsidR="00880661">
        <w:t xml:space="preserve"> </w:t>
      </w:r>
      <w:r w:rsidR="00C90313">
        <w:t>The PSC membership payment method has tr</w:t>
      </w:r>
      <w:r w:rsidR="006368F8">
        <w:t>ansitioned to Stripe, which has the advantages of send receipts to members automatically</w:t>
      </w:r>
      <w:r w:rsidR="0030784C">
        <w:t xml:space="preserve"> and transfer fund to PSC account automatically. </w:t>
      </w:r>
      <w:r w:rsidR="00934CE1">
        <w:t>On the other hand, it does charge us a transaction fee of 3.05%.</w:t>
      </w:r>
    </w:p>
    <w:p w14:paraId="5225B582" w14:textId="77777777" w:rsidR="009A1DE3" w:rsidRDefault="009A1DE3" w:rsidP="009A1DE3">
      <w:pPr>
        <w:pStyle w:val="ListParagraph"/>
      </w:pPr>
    </w:p>
    <w:p w14:paraId="04495407" w14:textId="706A0874" w:rsidR="00813D00" w:rsidRPr="000353B9" w:rsidRDefault="009A1DE3" w:rsidP="00813D00">
      <w:pPr>
        <w:pStyle w:val="ListParagraph"/>
        <w:numPr>
          <w:ilvl w:val="0"/>
          <w:numId w:val="2"/>
        </w:numPr>
        <w:spacing w:after="200" w:line="240" w:lineRule="auto"/>
        <w:rPr>
          <w:bCs/>
        </w:rPr>
      </w:pPr>
      <w:r w:rsidRPr="00724B3C">
        <w:rPr>
          <w:b/>
        </w:rPr>
        <w:t xml:space="preserve">Membership committee update: </w:t>
      </w:r>
      <w:r w:rsidR="00813D00">
        <w:t xml:space="preserve"> </w:t>
      </w:r>
      <w:r>
        <w:t>The membership committee led by Drs. Michelle Reid and Diana Rossi with the leadership of Dr. Claire Michael</w:t>
      </w:r>
      <w:r w:rsidRPr="000763F1">
        <w:t xml:space="preserve"> </w:t>
      </w:r>
      <w:r>
        <w:t xml:space="preserve">has done a lot of work this year to attract more people to join PSC. Their major accomplishments are: 1) Modified online application form; 2) Capture updated contact information of members; 3) Enable new and renewing members to receive immediate email confirmation plus receipt; 4) Allow members to renew at any time (remove the restriction of every 365 days); 5) Upload new membership entries to </w:t>
      </w:r>
      <w:r>
        <w:lastRenderedPageBreak/>
        <w:t xml:space="preserve">google spreadsheet; 6) Switch payment method to Stripe. </w:t>
      </w:r>
      <w:r w:rsidR="000353B9">
        <w:t>So far 42 days into 2024, we have 38 renewed members and 4 new members. In 2024, the membership committee will continue working on geeting the mebership renewal reminders/invoices sent to members automatically.</w:t>
      </w:r>
    </w:p>
    <w:p w14:paraId="6EC6F265" w14:textId="77777777" w:rsidR="000353B9" w:rsidRPr="000353B9" w:rsidRDefault="000353B9" w:rsidP="000353B9">
      <w:pPr>
        <w:pStyle w:val="ListParagraph"/>
        <w:rPr>
          <w:bCs/>
        </w:rPr>
      </w:pPr>
    </w:p>
    <w:p w14:paraId="2391BF2B" w14:textId="77777777" w:rsidR="000353B9" w:rsidRDefault="000353B9" w:rsidP="000353B9">
      <w:pPr>
        <w:pStyle w:val="ListParagraph"/>
        <w:numPr>
          <w:ilvl w:val="0"/>
          <w:numId w:val="2"/>
        </w:numPr>
        <w:spacing w:after="200" w:line="240" w:lineRule="auto"/>
      </w:pPr>
      <w:r>
        <w:rPr>
          <w:b/>
          <w:bCs/>
        </w:rPr>
        <w:t xml:space="preserve">PSC Social Media Committee: </w:t>
      </w:r>
      <w:r>
        <w:t xml:space="preserve">This committee led by Dr. Poonam Vohra was created by Dr. Michael in August 2022. In a very short period of time, they have accomplished several tasks to improve the presence of the PSC on social media and promote its activities. They have established the PSC website’s social media page with links to Twitter, Face book, and LinkedIn. They have also reactivated the Twitter and Facebook pages of PSC (no activity since early 2020) with steady increase of followers. They have created new official LinkedIn and Instagram accounts of PSC (so far with 141 followers). They also have created several posts to promote PSC events and activities, including PSC awards in conferences, New Year greetings, and promoting international meetings. In 2023, they also posted the PSC “case of the month” to share interesting pathology contents and to engage with followers.The committee are proud of the progress they made and look forward to continuing to promote its mission and activities through social media. </w:t>
      </w:r>
    </w:p>
    <w:p w14:paraId="295F99DB" w14:textId="77777777" w:rsidR="000353B9" w:rsidRPr="000353B9" w:rsidRDefault="000353B9" w:rsidP="000353B9">
      <w:pPr>
        <w:pStyle w:val="ListParagraph"/>
        <w:rPr>
          <w:b/>
          <w:bCs/>
        </w:rPr>
      </w:pPr>
    </w:p>
    <w:p w14:paraId="47B13436" w14:textId="50E0F623" w:rsidR="000353B9" w:rsidRDefault="000353B9" w:rsidP="00E0772A">
      <w:pPr>
        <w:pStyle w:val="ListParagraph"/>
        <w:numPr>
          <w:ilvl w:val="0"/>
          <w:numId w:val="2"/>
        </w:numPr>
        <w:spacing w:after="200" w:line="240" w:lineRule="auto"/>
      </w:pPr>
      <w:r w:rsidRPr="000353B9">
        <w:rPr>
          <w:b/>
          <w:bCs/>
        </w:rPr>
        <w:t>Education and training task force</w:t>
      </w:r>
      <w:r>
        <w:rPr>
          <w:b/>
          <w:bCs/>
        </w:rPr>
        <w:t xml:space="preserve"> committee</w:t>
      </w:r>
      <w:r w:rsidRPr="000353B9">
        <w:rPr>
          <w:b/>
          <w:bCs/>
        </w:rPr>
        <w:t xml:space="preserve">: </w:t>
      </w:r>
      <w:r>
        <w:t>The committee led by Dr. Anjali Saqi, has published 10 interesting  cytology cases online. The cases were selected based on terminology updates, recently described entities, and diagnostic pitfalls. Residents and fellows were co-authors of the cases to get more exposure. The committee continues to work on getting members to review and submit cases.</w:t>
      </w:r>
    </w:p>
    <w:p w14:paraId="5B50D967" w14:textId="77777777" w:rsidR="000353B9" w:rsidRPr="000353B9" w:rsidRDefault="000353B9" w:rsidP="000353B9">
      <w:pPr>
        <w:pStyle w:val="ListParagraph"/>
        <w:spacing w:after="200" w:line="240" w:lineRule="auto"/>
        <w:ind w:left="360"/>
      </w:pPr>
    </w:p>
    <w:p w14:paraId="41731145" w14:textId="0391CA38" w:rsidR="000353B9" w:rsidRPr="004B5CAB" w:rsidRDefault="00B22257" w:rsidP="003B64C8">
      <w:pPr>
        <w:pStyle w:val="ListParagraph"/>
        <w:numPr>
          <w:ilvl w:val="0"/>
          <w:numId w:val="2"/>
        </w:numPr>
        <w:spacing w:after="200" w:line="240" w:lineRule="auto"/>
        <w:rPr>
          <w:b/>
        </w:rPr>
      </w:pPr>
      <w:r w:rsidRPr="000353B9">
        <w:rPr>
          <w:b/>
        </w:rPr>
        <w:t>Scientific Committee</w:t>
      </w:r>
      <w:r w:rsidR="00D66EB3" w:rsidRPr="000353B9">
        <w:rPr>
          <w:b/>
        </w:rPr>
        <w:t xml:space="preserve"> report</w:t>
      </w:r>
      <w:r w:rsidR="00145517" w:rsidRPr="000353B9">
        <w:rPr>
          <w:b/>
        </w:rPr>
        <w:t>:</w:t>
      </w:r>
      <w:r w:rsidR="007F6ADD">
        <w:t xml:space="preserve"> </w:t>
      </w:r>
      <w:r w:rsidR="00BB7C67" w:rsidRPr="000353B9">
        <w:rPr>
          <w:bCs/>
        </w:rPr>
        <w:t xml:space="preserve">The </w:t>
      </w:r>
      <w:r w:rsidR="003E1856" w:rsidRPr="000353B9">
        <w:rPr>
          <w:bCs/>
        </w:rPr>
        <w:t>Scientific Committee led by Dr. Layfield</w:t>
      </w:r>
      <w:r w:rsidR="000353B9" w:rsidRPr="000353B9">
        <w:rPr>
          <w:bCs/>
        </w:rPr>
        <w:t xml:space="preserve">, </w:t>
      </w:r>
      <w:r w:rsidR="003E1856" w:rsidRPr="000353B9">
        <w:rPr>
          <w:bCs/>
        </w:rPr>
        <w:t xml:space="preserve"> has </w:t>
      </w:r>
      <w:r w:rsidR="000353B9" w:rsidRPr="000353B9">
        <w:rPr>
          <w:bCs/>
        </w:rPr>
        <w:t xml:space="preserve">again represented PSC organized </w:t>
      </w:r>
      <w:r w:rsidR="00E0772A">
        <w:rPr>
          <w:bCs/>
        </w:rPr>
        <w:t xml:space="preserve">the following </w:t>
      </w:r>
      <w:r w:rsidR="000353B9" w:rsidRPr="000353B9">
        <w:rPr>
          <w:bCs/>
        </w:rPr>
        <w:t>events</w:t>
      </w:r>
      <w:r w:rsidR="003E1856" w:rsidRPr="000353B9">
        <w:rPr>
          <w:bCs/>
        </w:rPr>
        <w:t xml:space="preserve"> in nationa</w:t>
      </w:r>
      <w:r w:rsidR="00693968">
        <w:rPr>
          <w:bCs/>
        </w:rPr>
        <w:t>l</w:t>
      </w:r>
      <w:r w:rsidR="003E1856" w:rsidRPr="000353B9">
        <w:rPr>
          <w:bCs/>
        </w:rPr>
        <w:t xml:space="preserve"> meetings</w:t>
      </w:r>
      <w:r w:rsidR="00E0772A">
        <w:rPr>
          <w:bCs/>
        </w:rPr>
        <w:t xml:space="preserve"> in 2023</w:t>
      </w:r>
      <w:r w:rsidR="003E1856" w:rsidRPr="000353B9">
        <w:rPr>
          <w:bCs/>
        </w:rPr>
        <w:t>: 1)</w:t>
      </w:r>
      <w:r w:rsidR="000353B9" w:rsidRPr="000353B9">
        <w:rPr>
          <w:bCs/>
        </w:rPr>
        <w:t xml:space="preserve"> 2023 </w:t>
      </w:r>
      <w:r w:rsidR="003E1856" w:rsidRPr="000353B9">
        <w:rPr>
          <w:bCs/>
        </w:rPr>
        <w:t xml:space="preserve">ASC </w:t>
      </w:r>
      <w:r w:rsidR="000353B9" w:rsidRPr="000353B9">
        <w:rPr>
          <w:bCs/>
        </w:rPr>
        <w:t>annual</w:t>
      </w:r>
      <w:r w:rsidR="003E1856" w:rsidRPr="000353B9">
        <w:rPr>
          <w:bCs/>
        </w:rPr>
        <w:t xml:space="preserve"> meeting</w:t>
      </w:r>
      <w:r w:rsidR="000353B9" w:rsidRPr="000353B9">
        <w:rPr>
          <w:bCs/>
        </w:rPr>
        <w:t xml:space="preserve"> in Austin Texas</w:t>
      </w:r>
      <w:r w:rsidR="003E1856" w:rsidRPr="000353B9">
        <w:rPr>
          <w:bCs/>
        </w:rPr>
        <w:t xml:space="preserve"> on the topic of “</w:t>
      </w:r>
      <w:r w:rsidR="000353B9" w:rsidRPr="000353B9">
        <w:rPr>
          <w:bCs/>
        </w:rPr>
        <w:t>Non-epithelial lesions mimicking epithelial neoplasms</w:t>
      </w:r>
      <w:r w:rsidR="003E1856" w:rsidRPr="000353B9">
        <w:rPr>
          <w:bCs/>
        </w:rPr>
        <w:t>”; 2) USCAP 202</w:t>
      </w:r>
      <w:r w:rsidR="000353B9" w:rsidRPr="000353B9">
        <w:rPr>
          <w:bCs/>
        </w:rPr>
        <w:t>3</w:t>
      </w:r>
      <w:r w:rsidR="003E1856" w:rsidRPr="000353B9">
        <w:rPr>
          <w:bCs/>
        </w:rPr>
        <w:t xml:space="preserve"> companion meeting</w:t>
      </w:r>
      <w:r w:rsidR="000353B9" w:rsidRPr="000353B9">
        <w:rPr>
          <w:bCs/>
        </w:rPr>
        <w:t xml:space="preserve"> on the topic of “cytology in the era of multidisciplinary medicine: a more focused approach with new opportunities</w:t>
      </w:r>
      <w:r w:rsidR="003E1856" w:rsidRPr="000353B9">
        <w:rPr>
          <w:bCs/>
        </w:rPr>
        <w:t>; 3) ASCP 20</w:t>
      </w:r>
      <w:r w:rsidR="000353B9" w:rsidRPr="000353B9">
        <w:rPr>
          <w:bCs/>
        </w:rPr>
        <w:t>23</w:t>
      </w:r>
      <w:r w:rsidR="003E1856" w:rsidRPr="000353B9">
        <w:rPr>
          <w:bCs/>
        </w:rPr>
        <w:t xml:space="preserve"> annual meeting</w:t>
      </w:r>
      <w:r w:rsidR="000353B9" w:rsidRPr="000353B9">
        <w:rPr>
          <w:bCs/>
        </w:rPr>
        <w:t xml:space="preserve"> at Long Beach, California on the topic of “fluid cytology: an update on advances in CSF cytology and lymphoproliferative processes in body fluid”; </w:t>
      </w:r>
      <w:r w:rsidR="00E0772A">
        <w:rPr>
          <w:bCs/>
        </w:rPr>
        <w:t>The committee has submitted (some are approved already) the following proposals to the national meetings in 2024: 1) USCAP 2024 annual meeting in Baltimore, MD on the topic of “cytologic samples of soft tissue lesions: diagnosis, classification and ancillary studies”; 2) ASC 2024 annual meeting in Orlando, Florida (pending approval).</w:t>
      </w:r>
    </w:p>
    <w:p w14:paraId="780DB03B" w14:textId="77777777" w:rsidR="004B5CAB" w:rsidRPr="004B5CAB" w:rsidRDefault="004B5CAB" w:rsidP="004B5CAB">
      <w:pPr>
        <w:pStyle w:val="ListParagraph"/>
        <w:rPr>
          <w:b/>
        </w:rPr>
      </w:pPr>
    </w:p>
    <w:p w14:paraId="25097D03" w14:textId="0015D879" w:rsidR="004B5CAB" w:rsidRPr="000353B9" w:rsidRDefault="004B5CAB" w:rsidP="003B64C8">
      <w:pPr>
        <w:pStyle w:val="ListParagraph"/>
        <w:numPr>
          <w:ilvl w:val="0"/>
          <w:numId w:val="2"/>
        </w:numPr>
        <w:spacing w:after="200" w:line="240" w:lineRule="auto"/>
        <w:rPr>
          <w:b/>
        </w:rPr>
      </w:pPr>
      <w:r>
        <w:rPr>
          <w:b/>
        </w:rPr>
        <w:t xml:space="preserve">PSC International Scientific Program Committee: </w:t>
      </w:r>
      <w:r w:rsidR="00693968" w:rsidRPr="00693968">
        <w:rPr>
          <w:bCs/>
        </w:rPr>
        <w:t>This committee</w:t>
      </w:r>
      <w:r w:rsidR="00693968">
        <w:rPr>
          <w:bCs/>
        </w:rPr>
        <w:t xml:space="preserve"> led by Dr. Zubair Baloch, has organized the PSC companion seesion at </w:t>
      </w:r>
      <w:r w:rsidR="00693968" w:rsidRPr="000353B9">
        <w:rPr>
          <w:bCs/>
        </w:rPr>
        <w:t>The 2023 European Congress of Cytology at Budapest, Hungary on the topic of “Triaging limited cellularity specimens for ancillary studies</w:t>
      </w:r>
      <w:r w:rsidR="00693968">
        <w:rPr>
          <w:bCs/>
        </w:rPr>
        <w:t xml:space="preserve">”. The committee’s proposal to </w:t>
      </w:r>
      <w:r w:rsidR="009B25EC">
        <w:rPr>
          <w:bCs/>
        </w:rPr>
        <w:t xml:space="preserve">2024 </w:t>
      </w:r>
      <w:r w:rsidR="009B25EC" w:rsidRPr="000353B9">
        <w:rPr>
          <w:bCs/>
        </w:rPr>
        <w:t>European Congress of Cytology</w:t>
      </w:r>
      <w:r w:rsidR="009B25EC">
        <w:rPr>
          <w:bCs/>
        </w:rPr>
        <w:t xml:space="preserve"> at Leipzig, Germany, has been approved and the topic will be “Non-neoplastic mimickers of malignant neoplasms: diagnostic conundrums and solutions. The session will be on June 23</w:t>
      </w:r>
      <w:r w:rsidR="009B25EC" w:rsidRPr="009B25EC">
        <w:rPr>
          <w:bCs/>
          <w:vertAlign w:val="superscript"/>
        </w:rPr>
        <w:t>rd</w:t>
      </w:r>
      <w:r w:rsidR="009B25EC">
        <w:rPr>
          <w:bCs/>
        </w:rPr>
        <w:t xml:space="preserve"> and has several speakers on the PSC executive board.</w:t>
      </w:r>
    </w:p>
    <w:p w14:paraId="06304360" w14:textId="77777777" w:rsidR="000353B9" w:rsidRPr="000353B9" w:rsidRDefault="000353B9" w:rsidP="000353B9">
      <w:pPr>
        <w:pStyle w:val="ListParagraph"/>
        <w:spacing w:after="200" w:line="240" w:lineRule="auto"/>
        <w:ind w:left="360"/>
        <w:rPr>
          <w:b/>
        </w:rPr>
      </w:pPr>
    </w:p>
    <w:p w14:paraId="32B8032D" w14:textId="20BA0FA4" w:rsidR="00FF2E05" w:rsidRDefault="00213CA7" w:rsidP="009B25EC">
      <w:pPr>
        <w:pStyle w:val="ListParagraph"/>
        <w:numPr>
          <w:ilvl w:val="0"/>
          <w:numId w:val="2"/>
        </w:numPr>
        <w:spacing w:after="200" w:line="240" w:lineRule="auto"/>
      </w:pPr>
      <w:r w:rsidRPr="00213CA7">
        <w:rPr>
          <w:b/>
          <w:bCs/>
        </w:rPr>
        <w:t>PSC Website Committee update</w:t>
      </w:r>
      <w:r>
        <w:t>: The Website committee chaired by Dr. Hamza Gokorzan has also done a lot of work</w:t>
      </w:r>
      <w:r w:rsidR="009B25EC">
        <w:t xml:space="preserve"> in 2023. They identified links that are not working on the website and set up links for social media feeds.</w:t>
      </w:r>
      <w:r>
        <w:t xml:space="preserve"> </w:t>
      </w:r>
      <w:bookmarkStart w:id="1" w:name="_Hlk164427250"/>
      <w:r w:rsidR="009B25EC">
        <w:t xml:space="preserve">The committee has the following plans for 2024-2025: 1) Website redesign under the leadership of Dr. Nassar; 2) Collaborate with educational </w:t>
      </w:r>
      <w:r w:rsidR="009B25EC">
        <w:lastRenderedPageBreak/>
        <w:t>committee to extend educational opportunities; 3) Seek feedback on improving the website from PSC members.</w:t>
      </w:r>
    </w:p>
    <w:p w14:paraId="20EE0C79" w14:textId="77777777" w:rsidR="009B25EC" w:rsidRDefault="009B25EC" w:rsidP="009B25EC">
      <w:pPr>
        <w:pStyle w:val="ListParagraph"/>
      </w:pPr>
    </w:p>
    <w:p w14:paraId="63752EBC" w14:textId="13289350" w:rsidR="00564DBF" w:rsidRDefault="005D6833" w:rsidP="00564DBF">
      <w:pPr>
        <w:pStyle w:val="ListParagraph"/>
        <w:numPr>
          <w:ilvl w:val="0"/>
          <w:numId w:val="2"/>
        </w:numPr>
        <w:spacing w:after="200" w:line="240" w:lineRule="auto"/>
      </w:pPr>
      <w:r>
        <w:rPr>
          <w:b/>
          <w:bCs/>
        </w:rPr>
        <w:t>President adderess:</w:t>
      </w:r>
      <w:r>
        <w:t xml:space="preserve"> Dr. Aziza Nas</w:t>
      </w:r>
      <w:r w:rsidR="00564DBF">
        <w:t>s</w:t>
      </w:r>
      <w:r>
        <w:t>ar, PSC president for 2024-2026, presented her vision</w:t>
      </w:r>
      <w:r w:rsidR="00564DBF">
        <w:t xml:space="preserve"> and stragetic priorities</w:t>
      </w:r>
      <w:r>
        <w:t xml:space="preserve"> of the PSC. </w:t>
      </w:r>
      <w:r w:rsidR="00564DBF">
        <w:t>Her vision is to make PSC become the leading organization for cytopathology globally through stragetic partnership, members’ engagement, and global outreach. She futher stated that we need to have the following strsgetic plans as our priority to be able to achieve the goal: 1) Grow the members base (x2) both nationally and internationally; 2) Forge strong relationships with other organizations, such as IAP, ASC, ASCCP, etc.); 3) Increase social media presence and visibility; 4) Enhance visual educational platforms; 5) Develop new and emerging leaders in different committees.</w:t>
      </w:r>
    </w:p>
    <w:p w14:paraId="1DAFE7E6" w14:textId="77777777" w:rsidR="00564DBF" w:rsidRDefault="00564DBF" w:rsidP="00564DBF">
      <w:pPr>
        <w:pStyle w:val="ListParagraph"/>
      </w:pPr>
    </w:p>
    <w:p w14:paraId="47B4A863" w14:textId="77777777" w:rsidR="00564DBF" w:rsidRDefault="00564DBF" w:rsidP="00564DBF">
      <w:pPr>
        <w:pStyle w:val="ListParagraph"/>
        <w:spacing w:after="200" w:line="240" w:lineRule="auto"/>
        <w:ind w:left="360"/>
      </w:pPr>
    </w:p>
    <w:bookmarkEnd w:id="1"/>
    <w:p w14:paraId="3E83A688" w14:textId="76F9F2CA" w:rsidR="00724B3C" w:rsidRDefault="00564DBF" w:rsidP="00AC72F7">
      <w:pPr>
        <w:pStyle w:val="ListParagraph"/>
        <w:numPr>
          <w:ilvl w:val="0"/>
          <w:numId w:val="2"/>
        </w:numPr>
        <w:spacing w:after="200" w:line="240" w:lineRule="auto"/>
      </w:pPr>
      <w:r w:rsidRPr="00564DBF">
        <w:rPr>
          <w:b/>
          <w:bCs/>
        </w:rPr>
        <w:t>O</w:t>
      </w:r>
      <w:r w:rsidR="00C712C5" w:rsidRPr="00564DBF">
        <w:rPr>
          <w:b/>
          <w:bCs/>
        </w:rPr>
        <w:t>pen discussion</w:t>
      </w:r>
      <w:r w:rsidRPr="00564DBF">
        <w:rPr>
          <w:b/>
          <w:bCs/>
        </w:rPr>
        <w:t>:</w:t>
      </w:r>
      <w:r>
        <w:t xml:space="preserve"> </w:t>
      </w:r>
      <w:r w:rsidR="00C712C5">
        <w:t xml:space="preserve">The EB </w:t>
      </w:r>
      <w:r>
        <w:t xml:space="preserve">openly </w:t>
      </w:r>
      <w:r w:rsidR="00C712C5">
        <w:t xml:space="preserve">discussed the </w:t>
      </w:r>
      <w:r>
        <w:t xml:space="preserve"> vision and stragetic priorities proposed by Dr. Nassar and are all in agreement.</w:t>
      </w:r>
    </w:p>
    <w:p w14:paraId="6395898F" w14:textId="77777777" w:rsidR="00564DBF" w:rsidRDefault="00564DBF" w:rsidP="00564DBF">
      <w:pPr>
        <w:pStyle w:val="ListParagraph"/>
        <w:spacing w:after="200" w:line="240" w:lineRule="auto"/>
        <w:ind w:left="360"/>
      </w:pPr>
    </w:p>
    <w:p w14:paraId="46000EE3" w14:textId="21CE13BA" w:rsidR="00E537D4" w:rsidRPr="00963641" w:rsidRDefault="00E537D4" w:rsidP="00096EDF">
      <w:pPr>
        <w:pStyle w:val="ListParagraph"/>
        <w:spacing w:after="200" w:line="240" w:lineRule="auto"/>
        <w:ind w:left="360"/>
      </w:pPr>
      <w:r>
        <w:t xml:space="preserve">The executive </w:t>
      </w:r>
      <w:r w:rsidR="00096EDF">
        <w:t xml:space="preserve">board meeting concluded at </w:t>
      </w:r>
      <w:r w:rsidR="00A3669D">
        <w:t>1:</w:t>
      </w:r>
      <w:r w:rsidR="005D6833">
        <w:t>0</w:t>
      </w:r>
      <w:r w:rsidR="00A3669D">
        <w:t>0</w:t>
      </w:r>
      <w:r w:rsidR="005A1C47">
        <w:t xml:space="preserve"> p</w:t>
      </w:r>
      <w:r>
        <w:t>m</w:t>
      </w:r>
      <w:r w:rsidR="005A1C47">
        <w:t xml:space="preserve"> </w:t>
      </w:r>
      <w:r w:rsidR="005D6833">
        <w:t>E</w:t>
      </w:r>
      <w:r w:rsidR="005A1C47">
        <w:t>ST</w:t>
      </w:r>
      <w:r>
        <w:t xml:space="preserve">. </w:t>
      </w:r>
    </w:p>
    <w:p w14:paraId="0B47E8D8" w14:textId="77777777" w:rsidR="00044225" w:rsidRPr="00EF55AD" w:rsidRDefault="00044225" w:rsidP="001F4C84">
      <w:pPr>
        <w:pStyle w:val="ListParagraph"/>
        <w:spacing w:line="240" w:lineRule="auto"/>
        <w:ind w:left="360"/>
        <w:rPr>
          <w:b/>
        </w:rPr>
      </w:pPr>
    </w:p>
    <w:p w14:paraId="60BC59CB" w14:textId="77777777" w:rsidR="000309FC" w:rsidRPr="00EA01D4" w:rsidRDefault="000309FC" w:rsidP="00A17AEF">
      <w:pPr>
        <w:pStyle w:val="ListParagraph"/>
        <w:spacing w:line="240" w:lineRule="auto"/>
        <w:ind w:left="810" w:hanging="90"/>
      </w:pPr>
    </w:p>
    <w:sectPr w:rsidR="000309FC" w:rsidRPr="00EA01D4" w:rsidSect="001F4C84">
      <w:pgSz w:w="12240" w:h="15840"/>
      <w:pgMar w:top="1440" w:right="1440" w:bottom="144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57EE0"/>
    <w:multiLevelType w:val="hybridMultilevel"/>
    <w:tmpl w:val="FD9AA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D60FAD"/>
    <w:multiLevelType w:val="hybridMultilevel"/>
    <w:tmpl w:val="31EE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892388">
    <w:abstractNumId w:val="1"/>
  </w:num>
  <w:num w:numId="2" w16cid:durableId="21131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25"/>
    <w:rsid w:val="00024016"/>
    <w:rsid w:val="000309FC"/>
    <w:rsid w:val="000353B9"/>
    <w:rsid w:val="00036BBC"/>
    <w:rsid w:val="00044225"/>
    <w:rsid w:val="00054176"/>
    <w:rsid w:val="000712F5"/>
    <w:rsid w:val="000763F1"/>
    <w:rsid w:val="00086EF0"/>
    <w:rsid w:val="000908B9"/>
    <w:rsid w:val="000916A0"/>
    <w:rsid w:val="00096EDF"/>
    <w:rsid w:val="000A5C7B"/>
    <w:rsid w:val="000C2F32"/>
    <w:rsid w:val="000F7571"/>
    <w:rsid w:val="00110DE0"/>
    <w:rsid w:val="0012200E"/>
    <w:rsid w:val="00125DE5"/>
    <w:rsid w:val="0013094B"/>
    <w:rsid w:val="001444B9"/>
    <w:rsid w:val="00145517"/>
    <w:rsid w:val="00164BB0"/>
    <w:rsid w:val="001716D3"/>
    <w:rsid w:val="00175BB0"/>
    <w:rsid w:val="0018619C"/>
    <w:rsid w:val="00196E9A"/>
    <w:rsid w:val="001C61DD"/>
    <w:rsid w:val="001D0F4D"/>
    <w:rsid w:val="001E2633"/>
    <w:rsid w:val="001F4C84"/>
    <w:rsid w:val="001F73F8"/>
    <w:rsid w:val="00202FF5"/>
    <w:rsid w:val="00203577"/>
    <w:rsid w:val="00213CA7"/>
    <w:rsid w:val="00227B0E"/>
    <w:rsid w:val="00232419"/>
    <w:rsid w:val="00241699"/>
    <w:rsid w:val="00255F3E"/>
    <w:rsid w:val="002966E5"/>
    <w:rsid w:val="002C075E"/>
    <w:rsid w:val="002C1121"/>
    <w:rsid w:val="0030784C"/>
    <w:rsid w:val="00311085"/>
    <w:rsid w:val="00315E31"/>
    <w:rsid w:val="003347E1"/>
    <w:rsid w:val="0033640A"/>
    <w:rsid w:val="00353291"/>
    <w:rsid w:val="00354A83"/>
    <w:rsid w:val="00364009"/>
    <w:rsid w:val="003815C2"/>
    <w:rsid w:val="00387D69"/>
    <w:rsid w:val="003B20E4"/>
    <w:rsid w:val="003B2C22"/>
    <w:rsid w:val="003C2B58"/>
    <w:rsid w:val="003C766C"/>
    <w:rsid w:val="003E0E32"/>
    <w:rsid w:val="003E1856"/>
    <w:rsid w:val="003F26D7"/>
    <w:rsid w:val="003F66FC"/>
    <w:rsid w:val="00412A4B"/>
    <w:rsid w:val="0044743A"/>
    <w:rsid w:val="00452609"/>
    <w:rsid w:val="0047000D"/>
    <w:rsid w:val="004A39AD"/>
    <w:rsid w:val="004A72C4"/>
    <w:rsid w:val="004B5CAB"/>
    <w:rsid w:val="00501D1F"/>
    <w:rsid w:val="00507390"/>
    <w:rsid w:val="00527476"/>
    <w:rsid w:val="00531A8B"/>
    <w:rsid w:val="00533527"/>
    <w:rsid w:val="00535171"/>
    <w:rsid w:val="00545AA5"/>
    <w:rsid w:val="00550BE2"/>
    <w:rsid w:val="00564DBF"/>
    <w:rsid w:val="005663F6"/>
    <w:rsid w:val="00587336"/>
    <w:rsid w:val="005A1C47"/>
    <w:rsid w:val="005B371C"/>
    <w:rsid w:val="005C0175"/>
    <w:rsid w:val="005C1D20"/>
    <w:rsid w:val="005D6833"/>
    <w:rsid w:val="005F6018"/>
    <w:rsid w:val="00612945"/>
    <w:rsid w:val="00627957"/>
    <w:rsid w:val="0063196D"/>
    <w:rsid w:val="006368F8"/>
    <w:rsid w:val="00650395"/>
    <w:rsid w:val="00693968"/>
    <w:rsid w:val="006A0AC9"/>
    <w:rsid w:val="006B14B3"/>
    <w:rsid w:val="006C5ED6"/>
    <w:rsid w:val="006E6A15"/>
    <w:rsid w:val="00701143"/>
    <w:rsid w:val="0070222E"/>
    <w:rsid w:val="00724B3C"/>
    <w:rsid w:val="007563A5"/>
    <w:rsid w:val="00796CCC"/>
    <w:rsid w:val="007A7409"/>
    <w:rsid w:val="007C0C95"/>
    <w:rsid w:val="007D1049"/>
    <w:rsid w:val="007D6BEE"/>
    <w:rsid w:val="007D7127"/>
    <w:rsid w:val="007F6ADD"/>
    <w:rsid w:val="00812EC7"/>
    <w:rsid w:val="00813D00"/>
    <w:rsid w:val="008214DB"/>
    <w:rsid w:val="0087499B"/>
    <w:rsid w:val="00880661"/>
    <w:rsid w:val="00892927"/>
    <w:rsid w:val="00893797"/>
    <w:rsid w:val="008B0BAE"/>
    <w:rsid w:val="008B42B4"/>
    <w:rsid w:val="008B4714"/>
    <w:rsid w:val="008B5636"/>
    <w:rsid w:val="008C2602"/>
    <w:rsid w:val="008C76C6"/>
    <w:rsid w:val="008D6684"/>
    <w:rsid w:val="00934CE1"/>
    <w:rsid w:val="009444BD"/>
    <w:rsid w:val="00963641"/>
    <w:rsid w:val="00966943"/>
    <w:rsid w:val="009A1DE3"/>
    <w:rsid w:val="009A3BAD"/>
    <w:rsid w:val="009B25EC"/>
    <w:rsid w:val="009B6D27"/>
    <w:rsid w:val="009B75CB"/>
    <w:rsid w:val="009B7D54"/>
    <w:rsid w:val="009D34BD"/>
    <w:rsid w:val="009D7C86"/>
    <w:rsid w:val="009E17B3"/>
    <w:rsid w:val="009F0676"/>
    <w:rsid w:val="009F1AD8"/>
    <w:rsid w:val="00A02A0F"/>
    <w:rsid w:val="00A17AEF"/>
    <w:rsid w:val="00A24D58"/>
    <w:rsid w:val="00A3669D"/>
    <w:rsid w:val="00A41DA7"/>
    <w:rsid w:val="00A42871"/>
    <w:rsid w:val="00A51845"/>
    <w:rsid w:val="00A64C2B"/>
    <w:rsid w:val="00AA4333"/>
    <w:rsid w:val="00AE1913"/>
    <w:rsid w:val="00B156CE"/>
    <w:rsid w:val="00B22257"/>
    <w:rsid w:val="00B25540"/>
    <w:rsid w:val="00B25E3C"/>
    <w:rsid w:val="00B273E6"/>
    <w:rsid w:val="00B34630"/>
    <w:rsid w:val="00B41C63"/>
    <w:rsid w:val="00B726E5"/>
    <w:rsid w:val="00B96D42"/>
    <w:rsid w:val="00BA1B7B"/>
    <w:rsid w:val="00BB7C67"/>
    <w:rsid w:val="00BC5DD7"/>
    <w:rsid w:val="00BE5E98"/>
    <w:rsid w:val="00BE6025"/>
    <w:rsid w:val="00C01CBF"/>
    <w:rsid w:val="00C13F7C"/>
    <w:rsid w:val="00C21263"/>
    <w:rsid w:val="00C549D2"/>
    <w:rsid w:val="00C567FD"/>
    <w:rsid w:val="00C61D8A"/>
    <w:rsid w:val="00C712C5"/>
    <w:rsid w:val="00C71703"/>
    <w:rsid w:val="00C80A0D"/>
    <w:rsid w:val="00C90313"/>
    <w:rsid w:val="00CB4D6A"/>
    <w:rsid w:val="00CD25E4"/>
    <w:rsid w:val="00CF224C"/>
    <w:rsid w:val="00D35700"/>
    <w:rsid w:val="00D37D43"/>
    <w:rsid w:val="00D66EB3"/>
    <w:rsid w:val="00D829F3"/>
    <w:rsid w:val="00D831DF"/>
    <w:rsid w:val="00DC24B1"/>
    <w:rsid w:val="00DD391F"/>
    <w:rsid w:val="00DF1854"/>
    <w:rsid w:val="00E0772A"/>
    <w:rsid w:val="00E12B6E"/>
    <w:rsid w:val="00E162EC"/>
    <w:rsid w:val="00E2124B"/>
    <w:rsid w:val="00E25D74"/>
    <w:rsid w:val="00E30D57"/>
    <w:rsid w:val="00E37CA0"/>
    <w:rsid w:val="00E532A5"/>
    <w:rsid w:val="00E537D4"/>
    <w:rsid w:val="00E60B39"/>
    <w:rsid w:val="00E67A49"/>
    <w:rsid w:val="00E776ED"/>
    <w:rsid w:val="00E92426"/>
    <w:rsid w:val="00EA01D4"/>
    <w:rsid w:val="00EA1787"/>
    <w:rsid w:val="00EA61E9"/>
    <w:rsid w:val="00EC36FE"/>
    <w:rsid w:val="00EF5C7D"/>
    <w:rsid w:val="00F13DFF"/>
    <w:rsid w:val="00F1441F"/>
    <w:rsid w:val="00F24C85"/>
    <w:rsid w:val="00F30B2D"/>
    <w:rsid w:val="00F40B39"/>
    <w:rsid w:val="00F437CF"/>
    <w:rsid w:val="00F4423A"/>
    <w:rsid w:val="00F7170E"/>
    <w:rsid w:val="00F8042A"/>
    <w:rsid w:val="00FA01CD"/>
    <w:rsid w:val="00FA5B6E"/>
    <w:rsid w:val="00FC43D4"/>
    <w:rsid w:val="00FD2BB8"/>
    <w:rsid w:val="00FF2E05"/>
    <w:rsid w:val="00FF3441"/>
    <w:rsid w:val="00FF5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C4A86B1"/>
  <w15:docId w15:val="{DA876C7D-1EBB-4C5C-888C-E4D3283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A0AC9"/>
    <w:pPr>
      <w:snapToGrid w:val="0"/>
      <w:spacing w:after="0" w:line="240" w:lineRule="auto"/>
      <w:outlineLvl w:val="0"/>
    </w:pPr>
    <w:rPr>
      <w:rFonts w:ascii="Arial" w:eastAsia="Times New Roman" w:hAnsi="Arial" w:cs="Times New Roman"/>
      <w:b/>
      <w:position w:val="-6"/>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025"/>
    <w:pPr>
      <w:ind w:left="720"/>
      <w:contextualSpacing/>
    </w:pPr>
  </w:style>
  <w:style w:type="paragraph" w:styleId="BalloonText">
    <w:name w:val="Balloon Text"/>
    <w:basedOn w:val="Normal"/>
    <w:link w:val="BalloonTextChar"/>
    <w:uiPriority w:val="99"/>
    <w:semiHidden/>
    <w:unhideWhenUsed/>
    <w:rsid w:val="00315E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E31"/>
    <w:rPr>
      <w:rFonts w:ascii="Lucida Grande" w:hAnsi="Lucida Grande" w:cs="Lucida Grande"/>
      <w:sz w:val="18"/>
      <w:szCs w:val="18"/>
    </w:rPr>
  </w:style>
  <w:style w:type="paragraph" w:styleId="NormalWeb">
    <w:name w:val="Normal (Web)"/>
    <w:basedOn w:val="Normal"/>
    <w:uiPriority w:val="99"/>
    <w:semiHidden/>
    <w:unhideWhenUsed/>
    <w:rsid w:val="00B96D42"/>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6E6A15"/>
    <w:pPr>
      <w:spacing w:after="0" w:line="240" w:lineRule="auto"/>
      <w:jc w:val="center"/>
    </w:pPr>
    <w:rPr>
      <w:rFonts w:ascii="Times New Roman" w:eastAsia="Times New Roman" w:hAnsi="Times New Roman" w:cs="Times New Roman"/>
      <w:noProof/>
      <w:sz w:val="24"/>
      <w:szCs w:val="20"/>
    </w:rPr>
  </w:style>
  <w:style w:type="character" w:customStyle="1" w:styleId="TitleChar">
    <w:name w:val="Title Char"/>
    <w:basedOn w:val="DefaultParagraphFont"/>
    <w:link w:val="Title"/>
    <w:rsid w:val="006E6A15"/>
    <w:rPr>
      <w:rFonts w:ascii="Times New Roman" w:eastAsia="Times New Roman" w:hAnsi="Times New Roman" w:cs="Times New Roman"/>
      <w:noProof/>
      <w:sz w:val="24"/>
      <w:szCs w:val="20"/>
    </w:rPr>
  </w:style>
  <w:style w:type="character" w:customStyle="1" w:styleId="Heading1Char">
    <w:name w:val="Heading 1 Char"/>
    <w:basedOn w:val="DefaultParagraphFont"/>
    <w:link w:val="Heading1"/>
    <w:rsid w:val="006A0AC9"/>
    <w:rPr>
      <w:rFonts w:ascii="Arial" w:eastAsia="Times New Roman" w:hAnsi="Arial" w:cs="Times New Roman"/>
      <w:b/>
      <w:position w:val="-6"/>
      <w:sz w:val="24"/>
      <w:szCs w:val="20"/>
      <w:lang w:val="x-none" w:eastAsia="x-none"/>
    </w:rPr>
  </w:style>
  <w:style w:type="paragraph" w:styleId="Revision">
    <w:name w:val="Revision"/>
    <w:hidden/>
    <w:uiPriority w:val="99"/>
    <w:semiHidden/>
    <w:rsid w:val="00BE5E98"/>
    <w:pPr>
      <w:spacing w:after="0" w:line="240" w:lineRule="auto"/>
    </w:pPr>
  </w:style>
  <w:style w:type="character" w:styleId="Hyperlink">
    <w:name w:val="Hyperlink"/>
    <w:basedOn w:val="DefaultParagraphFont"/>
    <w:uiPriority w:val="99"/>
    <w:unhideWhenUsed/>
    <w:rsid w:val="00E37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3071">
      <w:bodyDiv w:val="1"/>
      <w:marLeft w:val="0"/>
      <w:marRight w:val="0"/>
      <w:marTop w:val="0"/>
      <w:marBottom w:val="0"/>
      <w:divBdr>
        <w:top w:val="none" w:sz="0" w:space="0" w:color="auto"/>
        <w:left w:val="none" w:sz="0" w:space="0" w:color="auto"/>
        <w:bottom w:val="none" w:sz="0" w:space="0" w:color="auto"/>
        <w:right w:val="none" w:sz="0" w:space="0" w:color="auto"/>
      </w:divBdr>
    </w:div>
    <w:div w:id="409694036">
      <w:bodyDiv w:val="1"/>
      <w:marLeft w:val="0"/>
      <w:marRight w:val="0"/>
      <w:marTop w:val="0"/>
      <w:marBottom w:val="0"/>
      <w:divBdr>
        <w:top w:val="none" w:sz="0" w:space="0" w:color="auto"/>
        <w:left w:val="none" w:sz="0" w:space="0" w:color="auto"/>
        <w:bottom w:val="none" w:sz="0" w:space="0" w:color="auto"/>
        <w:right w:val="none" w:sz="0" w:space="0" w:color="auto"/>
      </w:divBdr>
    </w:div>
    <w:div w:id="186319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psociety.org"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Momin T. Siddiqui</dc:creator>
  <cp:lastModifiedBy>Chen, Longwen, M.D., Ph.D.</cp:lastModifiedBy>
  <cp:revision>13</cp:revision>
  <dcterms:created xsi:type="dcterms:W3CDTF">2024-04-19T20:08:00Z</dcterms:created>
  <dcterms:modified xsi:type="dcterms:W3CDTF">2024-04-23T21:24:00Z</dcterms:modified>
</cp:coreProperties>
</file>